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C32DDB" w:rsidRDefault="002C677C" w:rsidP="00C32DDB">
      <w:pPr>
        <w:pStyle w:val="Bodytext0"/>
        <w:shd w:val="clear" w:color="auto" w:fill="auto"/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C677C" w:rsidRPr="00BC6BAD" w:rsidRDefault="002C677C" w:rsidP="002C677C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основу члана</w:t>
      </w:r>
      <w:r>
        <w:rPr>
          <w:rFonts w:ascii="Times New Roman" w:hAnsi="Times New Roman" w:cs="Times New Roman"/>
          <w:sz w:val="24"/>
          <w:szCs w:val="24"/>
        </w:rPr>
        <w:t xml:space="preserve"> 144.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општем управном поступку („Сл.гласник РС“ 18/2016) 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26. Одлуке о образовању месних заједница за подручје Општине Владичин Хан („Сл. гласник Гра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Врања“ број 20/17 и 25/17), </w:t>
      </w:r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r w:rsidR="003A3E57">
        <w:rPr>
          <w:rFonts w:ascii="Times New Roman" w:hAnsi="Times New Roman" w:cs="Times New Roman"/>
          <w:sz w:val="24"/>
          <w:szCs w:val="24"/>
          <w:lang w:val="sr-Latn-CS"/>
        </w:rPr>
        <w:t>21.11.2017</w:t>
      </w:r>
      <w:r w:rsidRPr="00BC6B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C6B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C6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C6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A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C677C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</w:p>
    <w:p w:rsidR="006228E0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решењу број 06-20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4C69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/17-</w:t>
      </w:r>
      <w:r>
        <w:rPr>
          <w:rFonts w:ascii="Times New Roman" w:hAnsi="Times New Roman" w:cs="Times New Roman"/>
          <w:sz w:val="24"/>
          <w:szCs w:val="24"/>
          <w:lang w:val="sr-Latn-CS"/>
        </w:rPr>
        <w:t>IV/</w:t>
      </w:r>
      <w:r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 од 1</w:t>
      </w:r>
      <w:r w:rsidR="008B3D41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E143BC">
        <w:rPr>
          <w:rFonts w:ascii="Times New Roman" w:hAnsi="Times New Roman" w:cs="Times New Roman"/>
          <w:sz w:val="24"/>
          <w:szCs w:val="24"/>
          <w:lang w:val="sr-Cyrl-CS"/>
        </w:rPr>
        <w:t xml:space="preserve">.11.2017.године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врш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исправк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>е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A3E57">
        <w:rPr>
          <w:rFonts w:ascii="Times New Roman" w:hAnsi="Times New Roman" w:cs="Times New Roman"/>
          <w:sz w:val="24"/>
          <w:szCs w:val="24"/>
          <w:lang w:val="sr-Cyrl-CS"/>
        </w:rPr>
        <w:t xml:space="preserve">  грешка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тачку </w:t>
      </w: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, став 1 подтачка </w:t>
      </w:r>
      <w:r w:rsidR="00474C6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тако што се уместо </w:t>
      </w:r>
      <w:r w:rsidR="00474C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474C69">
        <w:rPr>
          <w:rFonts w:ascii="Times New Roman" w:hAnsi="Times New Roman" w:cs="Times New Roman"/>
          <w:sz w:val="24"/>
          <w:szCs w:val="24"/>
          <w:lang w:val="sr-Cyrl-CS"/>
        </w:rPr>
        <w:t>1998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 xml:space="preserve">“ уписује </w:t>
      </w:r>
      <w:r w:rsidR="00474C69">
        <w:rPr>
          <w:rFonts w:ascii="Times New Roman" w:hAnsi="Times New Roman" w:cs="Times New Roman"/>
          <w:sz w:val="24"/>
          <w:szCs w:val="24"/>
          <w:lang w:val="sr-Cyrl-CS"/>
        </w:rPr>
        <w:t>година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474C69">
        <w:rPr>
          <w:rFonts w:ascii="Times New Roman" w:hAnsi="Times New Roman" w:cs="Times New Roman"/>
          <w:sz w:val="24"/>
          <w:szCs w:val="24"/>
          <w:lang w:val="sr-Cyrl-CS"/>
        </w:rPr>
        <w:t>1989</w:t>
      </w:r>
      <w:r w:rsidR="0057031A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622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C677C" w:rsidRDefault="002C677C" w:rsidP="00C32DD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исправци почиње да производи правно дејство од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>када и исправљено решење</w:t>
      </w:r>
    </w:p>
    <w:p w:rsidR="002C677C" w:rsidRPr="00C32DDB" w:rsidRDefault="002C677C" w:rsidP="00C32DD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32DDB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44545" w:rsidRDefault="002C677C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DD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за спровођење избора за чланове савета месних заједница на подручју Општине Владичин Хан донела је дана 1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.11.2017. године решење о </w:t>
      </w:r>
      <w:r w:rsidR="008B3D41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утврђивању листе кандидата за чланове Савета месне заједнице </w:t>
      </w:r>
      <w:r w:rsidR="00474C69">
        <w:rPr>
          <w:rFonts w:ascii="Times New Roman" w:hAnsi="Times New Roman" w:cs="Times New Roman"/>
          <w:sz w:val="24"/>
          <w:szCs w:val="24"/>
          <w:lang w:val="sr-Cyrl-CS"/>
        </w:rPr>
        <w:t>Лепеница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3846" w:rsidRDefault="003A3E57" w:rsidP="003A3E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решењу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>направљен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545">
        <w:rPr>
          <w:rFonts w:ascii="Times New Roman" w:hAnsi="Times New Roman" w:cs="Times New Roman"/>
          <w:sz w:val="24"/>
          <w:szCs w:val="24"/>
          <w:lang w:val="sr-Cyrl-CS"/>
        </w:rPr>
        <w:t xml:space="preserve"> 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описан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диспозитиву овог решења. Увидом у документацији утврђен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грешк</w:t>
      </w:r>
      <w:r w:rsidR="008375F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 је с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>ходно члану 144. Закона о општем управном поступку одлучено као у диспозитиву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</w:t>
      </w:r>
      <w:r w:rsidR="00E23846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C32DDB" w:rsidRDefault="00E23846" w:rsidP="002C677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Упутство о правном средству: </w:t>
      </w:r>
      <w:r w:rsidR="00C32DDB" w:rsidRPr="00BC6BAD">
        <w:rPr>
          <w:rFonts w:ascii="Times New Roman" w:hAnsi="Times New Roman" w:cs="Times New Roman"/>
          <w:sz w:val="24"/>
          <w:szCs w:val="24"/>
          <w:lang w:val="sr-Cyrl-CS"/>
        </w:rPr>
        <w:t>Против овог решења може се изјавити приговор Комисији за спровођење избора у року од 24 часа од дана доношења истог.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 xml:space="preserve">КОМИСИЈА ЗА СПРОВОЂЕЊЕ ИЗБОРА ЗА САВЕТА ЧЛАНОВЕ МЕСНИХ </w:t>
      </w:r>
    </w:p>
    <w:p w:rsidR="00C32DDB" w:rsidRPr="00BC6BAD" w:rsidRDefault="00C32DDB" w:rsidP="00C32DDB">
      <w:pPr>
        <w:rPr>
          <w:rFonts w:ascii="Times New Roman" w:hAnsi="Times New Roman" w:cs="Times New Roman"/>
          <w:b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ЗАЈЕДНИЦА НА ПОДРУЧЈУ ОПШТИНЕ ВЛАДИЧИН ХАН</w:t>
      </w:r>
    </w:p>
    <w:p w:rsidR="00F631B6" w:rsidRDefault="00C32DDB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lang w:val="sr-Cyrl-CS"/>
        </w:rPr>
        <w:t>БРОЈ: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06-205/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474C69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3A3E57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="003A3E57">
        <w:rPr>
          <w:rFonts w:ascii="Times New Roman" w:hAnsi="Times New Roman" w:cs="Times New Roman"/>
          <w:b/>
          <w:sz w:val="24"/>
          <w:szCs w:val="24"/>
          <w:lang w:val="sr-Latn-CS"/>
        </w:rPr>
        <w:t>IV/04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F631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</w:p>
    <w:p w:rsidR="00C32DDB" w:rsidRPr="00BC6BAD" w:rsidRDefault="00F631B6" w:rsidP="00C32DD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</w:t>
      </w:r>
      <w:r w:rsidR="00F652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32DDB"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П Р Е Д С Е Д Н И К  К О М И С И Ј Е</w:t>
      </w:r>
    </w:p>
    <w:p w:rsidR="00B664F0" w:rsidRPr="00C32DDB" w:rsidRDefault="00C32DDB" w:rsidP="00C32DDB">
      <w:pPr>
        <w:tabs>
          <w:tab w:val="left" w:pos="601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C6BAD">
        <w:rPr>
          <w:rFonts w:ascii="Times New Roman" w:hAnsi="Times New Roman" w:cs="Times New Roman"/>
          <w:b/>
          <w:sz w:val="24"/>
          <w:szCs w:val="24"/>
          <w:lang w:val="sr-Cyrl-CS"/>
        </w:rPr>
        <w:t>Соња Младеновић</w:t>
      </w:r>
    </w:p>
    <w:sectPr w:rsidR="00B664F0" w:rsidRPr="00C32DD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77C"/>
    <w:rsid w:val="00114625"/>
    <w:rsid w:val="001341B4"/>
    <w:rsid w:val="00191366"/>
    <w:rsid w:val="002C677C"/>
    <w:rsid w:val="00344545"/>
    <w:rsid w:val="003A3E57"/>
    <w:rsid w:val="00474C69"/>
    <w:rsid w:val="00474E77"/>
    <w:rsid w:val="0057031A"/>
    <w:rsid w:val="005E1B2F"/>
    <w:rsid w:val="006228E0"/>
    <w:rsid w:val="00634B5F"/>
    <w:rsid w:val="008375F5"/>
    <w:rsid w:val="00891EE1"/>
    <w:rsid w:val="008B3D41"/>
    <w:rsid w:val="00901700"/>
    <w:rsid w:val="00A63E81"/>
    <w:rsid w:val="00AE4FE3"/>
    <w:rsid w:val="00AE51B4"/>
    <w:rsid w:val="00B078CD"/>
    <w:rsid w:val="00B664F0"/>
    <w:rsid w:val="00C32DDB"/>
    <w:rsid w:val="00CD36F5"/>
    <w:rsid w:val="00DC360F"/>
    <w:rsid w:val="00E143BC"/>
    <w:rsid w:val="00E23846"/>
    <w:rsid w:val="00EB35EA"/>
    <w:rsid w:val="00F16701"/>
    <w:rsid w:val="00F631B6"/>
    <w:rsid w:val="00F6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2C677C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0">
    <w:name w:val="Body text"/>
    <w:basedOn w:val="Normal"/>
    <w:link w:val="Bodytext"/>
    <w:rsid w:val="002C677C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cp:lastPrinted>2017-11-23T07:08:00Z</cp:lastPrinted>
  <dcterms:created xsi:type="dcterms:W3CDTF">2017-11-23T07:02:00Z</dcterms:created>
  <dcterms:modified xsi:type="dcterms:W3CDTF">2017-11-23T07:10:00Z</dcterms:modified>
</cp:coreProperties>
</file>